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05" w:rsidRDefault="002F7F05" w:rsidP="002F7F05">
      <w:pPr>
        <w:jc w:val="center"/>
        <w:rPr>
          <w:b/>
          <w:sz w:val="32"/>
        </w:rPr>
      </w:pPr>
      <w:r>
        <w:rPr>
          <w:b/>
          <w:sz w:val="32"/>
        </w:rPr>
        <w:t xml:space="preserve">Math </w:t>
      </w:r>
      <w:r w:rsidR="00297257">
        <w:rPr>
          <w:b/>
          <w:sz w:val="32"/>
        </w:rPr>
        <w:t>3</w:t>
      </w:r>
      <w:r w:rsidR="005E568C">
        <w:rPr>
          <w:b/>
          <w:sz w:val="32"/>
        </w:rPr>
        <w:t>02:</w:t>
      </w:r>
      <w:r>
        <w:rPr>
          <w:b/>
          <w:sz w:val="32"/>
        </w:rPr>
        <w:t xml:space="preserve"> </w:t>
      </w:r>
      <w:r w:rsidR="005E568C">
        <w:rPr>
          <w:b/>
          <w:sz w:val="32"/>
        </w:rPr>
        <w:t xml:space="preserve">Ordinary </w:t>
      </w:r>
      <w:r w:rsidR="00297257">
        <w:rPr>
          <w:b/>
          <w:sz w:val="32"/>
        </w:rPr>
        <w:t>Differential Equations</w:t>
      </w:r>
    </w:p>
    <w:p w:rsidR="002F7F05" w:rsidRDefault="00297257" w:rsidP="002F7F05">
      <w:pPr>
        <w:jc w:val="center"/>
        <w:rPr>
          <w:b/>
          <w:sz w:val="32"/>
        </w:rPr>
      </w:pPr>
      <w:r>
        <w:rPr>
          <w:b/>
          <w:sz w:val="32"/>
        </w:rPr>
        <w:t xml:space="preserve">Extra </w:t>
      </w:r>
      <w:r w:rsidR="008B2F84">
        <w:rPr>
          <w:b/>
          <w:sz w:val="32"/>
        </w:rPr>
        <w:t>2</w:t>
      </w:r>
      <w:r w:rsidR="008B2F84" w:rsidRPr="008B2F84">
        <w:rPr>
          <w:b/>
          <w:sz w:val="32"/>
          <w:vertAlign w:val="superscript"/>
        </w:rPr>
        <w:t>nd</w:t>
      </w:r>
      <w:r w:rsidR="008B2F84">
        <w:rPr>
          <w:b/>
          <w:sz w:val="32"/>
        </w:rPr>
        <w:t xml:space="preserve"> Order ODE</w:t>
      </w:r>
      <w:r>
        <w:rPr>
          <w:b/>
          <w:sz w:val="32"/>
        </w:rPr>
        <w:t xml:space="preserve"> problem</w:t>
      </w:r>
      <w:r w:rsidR="00352F6B">
        <w:rPr>
          <w:b/>
          <w:sz w:val="32"/>
        </w:rPr>
        <w:t>:  Resonance</w:t>
      </w:r>
    </w:p>
    <w:p w:rsidR="002F7F05" w:rsidRDefault="002F7F05" w:rsidP="002F7F05">
      <w:pPr>
        <w:rPr>
          <w:b/>
          <w:sz w:val="32"/>
        </w:rPr>
      </w:pPr>
    </w:p>
    <w:p w:rsidR="002F7F05" w:rsidRDefault="008B2F84" w:rsidP="00011D00">
      <w:pPr>
        <w:jc w:val="both"/>
        <w:rPr>
          <w:sz w:val="24"/>
        </w:rPr>
      </w:pPr>
      <w:r>
        <w:rPr>
          <w:sz w:val="24"/>
        </w:rPr>
        <w:t xml:space="preserve">A car supported by a MacPherson strut (shock absorber system) travels on a bumpy road at a constant velocity </w:t>
      </w:r>
      <w:r>
        <w:rPr>
          <w:i/>
          <w:sz w:val="24"/>
        </w:rPr>
        <w:t>v</w:t>
      </w:r>
      <w:r>
        <w:rPr>
          <w:sz w:val="24"/>
        </w:rPr>
        <w:t xml:space="preserve">.  The equation modeling the motion of the car is </w:t>
      </w:r>
    </w:p>
    <w:p w:rsidR="002F7F05" w:rsidRDefault="008B2F84" w:rsidP="00297257">
      <w:pPr>
        <w:ind w:left="420"/>
        <w:jc w:val="center"/>
        <w:rPr>
          <w:sz w:val="24"/>
        </w:rPr>
      </w:pPr>
      <w:r w:rsidRPr="008B2F84">
        <w:rPr>
          <w:position w:val="-28"/>
          <w:sz w:val="24"/>
        </w:rPr>
        <w:object w:dxaOrig="31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34pt" o:ole="" fillcolor="window">
            <v:imagedata r:id="rId6" o:title=""/>
          </v:shape>
          <o:OLEObject Type="Embed" ProgID="Equation.3" ShapeID="_x0000_i1025" DrawAspect="Content" ObjectID="_1550649092" r:id="rId7"/>
        </w:object>
      </w:r>
      <w:r w:rsidR="00011D00">
        <w:rPr>
          <w:sz w:val="24"/>
        </w:rPr>
        <w:t>,</w:t>
      </w:r>
    </w:p>
    <w:p w:rsidR="005F2F07" w:rsidRDefault="00297257" w:rsidP="00605496">
      <w:pPr>
        <w:jc w:val="both"/>
        <w:rPr>
          <w:sz w:val="24"/>
        </w:rPr>
      </w:pPr>
      <w:proofErr w:type="gramStart"/>
      <w:r>
        <w:rPr>
          <w:sz w:val="24"/>
        </w:rPr>
        <w:t>where</w:t>
      </w:r>
      <w:proofErr w:type="gramEnd"/>
      <w:r>
        <w:rPr>
          <w:sz w:val="24"/>
        </w:rPr>
        <w:t xml:space="preserve"> </w:t>
      </w:r>
      <w:r w:rsidR="00605496">
        <w:rPr>
          <w:i/>
          <w:sz w:val="24"/>
        </w:rPr>
        <w:t>x</w:t>
      </w:r>
      <w:r>
        <w:rPr>
          <w:sz w:val="24"/>
        </w:rPr>
        <w:t xml:space="preserve"> </w:t>
      </w:r>
      <w:r w:rsidR="00605496">
        <w:rPr>
          <w:sz w:val="24"/>
        </w:rPr>
        <w:t>represents the vertical position of the car’</w:t>
      </w:r>
      <w:r>
        <w:rPr>
          <w:sz w:val="24"/>
        </w:rPr>
        <w:t xml:space="preserve">s </w:t>
      </w:r>
      <w:r w:rsidR="00605496">
        <w:rPr>
          <w:sz w:val="24"/>
        </w:rPr>
        <w:t>axle relative to its equilibrium position, and the basic units of measurement are feet and feet per second</w:t>
      </w:r>
      <w:r w:rsidR="002F6885">
        <w:rPr>
          <w:sz w:val="24"/>
        </w:rPr>
        <w:t xml:space="preserve"> (this is actually just an example of a forced, un-damped harmonic oscillator, if that is any help)</w:t>
      </w:r>
      <w:r w:rsidR="00605496">
        <w:rPr>
          <w:sz w:val="24"/>
        </w:rPr>
        <w:t xml:space="preserve">.  </w:t>
      </w:r>
    </w:p>
    <w:p w:rsidR="005F2F07" w:rsidRDefault="005F2F07" w:rsidP="00605496">
      <w:pPr>
        <w:jc w:val="both"/>
        <w:rPr>
          <w:sz w:val="24"/>
        </w:rPr>
      </w:pPr>
    </w:p>
    <w:p w:rsidR="00D81026" w:rsidRDefault="005F2F07" w:rsidP="00605496">
      <w:pPr>
        <w:jc w:val="both"/>
        <w:rPr>
          <w:sz w:val="24"/>
        </w:rPr>
      </w:pPr>
      <w:r>
        <w:rPr>
          <w:sz w:val="24"/>
        </w:rPr>
        <w:t>T</w:t>
      </w:r>
      <w:r w:rsidR="00352FBE">
        <w:rPr>
          <w:sz w:val="24"/>
        </w:rPr>
        <w:t xml:space="preserve">he constant numbers above are related to the </w:t>
      </w:r>
      <w:r>
        <w:rPr>
          <w:sz w:val="24"/>
        </w:rPr>
        <w:t xml:space="preserve">characteristics </w:t>
      </w:r>
      <w:r w:rsidR="00352FBE">
        <w:rPr>
          <w:sz w:val="24"/>
        </w:rPr>
        <w:t>of the car</w:t>
      </w:r>
      <w:r>
        <w:rPr>
          <w:sz w:val="24"/>
        </w:rPr>
        <w:t xml:space="preserve"> and the </w:t>
      </w:r>
      <w:r w:rsidR="00352FBE">
        <w:rPr>
          <w:sz w:val="24"/>
        </w:rPr>
        <w:t>strut</w:t>
      </w:r>
      <w:r>
        <w:rPr>
          <w:sz w:val="24"/>
        </w:rPr>
        <w:t xml:space="preserve">.  Note that the coefficient of time </w:t>
      </w:r>
      <w:r>
        <w:rPr>
          <w:i/>
          <w:sz w:val="24"/>
        </w:rPr>
        <w:t>t</w:t>
      </w:r>
      <w:r>
        <w:rPr>
          <w:sz w:val="24"/>
        </w:rPr>
        <w:t xml:space="preserve"> </w:t>
      </w:r>
      <w:r w:rsidR="00927901">
        <w:rPr>
          <w:sz w:val="24"/>
        </w:rPr>
        <w:t xml:space="preserve">(inside the cosine) </w:t>
      </w:r>
      <w:r>
        <w:rPr>
          <w:sz w:val="24"/>
        </w:rPr>
        <w:t xml:space="preserve">in the forcing term on the right hand side is </w:t>
      </w:r>
      <w:r w:rsidR="00927901">
        <w:rPr>
          <w:sz w:val="24"/>
        </w:rPr>
        <w:t xml:space="preserve">a </w:t>
      </w:r>
      <w:r>
        <w:rPr>
          <w:sz w:val="24"/>
        </w:rPr>
        <w:t xml:space="preserve">frequency, which in this case is directly proportional to the velocity </w:t>
      </w:r>
      <w:r>
        <w:rPr>
          <w:i/>
          <w:sz w:val="24"/>
        </w:rPr>
        <w:t>v</w:t>
      </w:r>
      <w:r w:rsidR="001B3532">
        <w:rPr>
          <w:sz w:val="24"/>
        </w:rPr>
        <w:t xml:space="preserve"> of the car.</w:t>
      </w:r>
      <w:r>
        <w:rPr>
          <w:sz w:val="24"/>
        </w:rPr>
        <w:t xml:space="preserve">  </w:t>
      </w:r>
      <w:r w:rsidR="00352FBE">
        <w:rPr>
          <w:sz w:val="24"/>
        </w:rPr>
        <w:t xml:space="preserve"> </w:t>
      </w:r>
    </w:p>
    <w:p w:rsidR="00297257" w:rsidRPr="00297257" w:rsidRDefault="00297257" w:rsidP="00297257">
      <w:pPr>
        <w:ind w:left="420"/>
        <w:jc w:val="both"/>
        <w:rPr>
          <w:sz w:val="24"/>
        </w:rPr>
      </w:pPr>
    </w:p>
    <w:p w:rsidR="002F7F05" w:rsidRDefault="00605496" w:rsidP="002F7F05">
      <w:pPr>
        <w:numPr>
          <w:ilvl w:val="0"/>
          <w:numId w:val="3"/>
        </w:numPr>
        <w:tabs>
          <w:tab w:val="clear" w:pos="420"/>
          <w:tab w:val="num" w:pos="840"/>
        </w:tabs>
        <w:ind w:left="840"/>
        <w:jc w:val="both"/>
        <w:rPr>
          <w:sz w:val="24"/>
        </w:rPr>
      </w:pPr>
      <w:r>
        <w:rPr>
          <w:sz w:val="24"/>
        </w:rPr>
        <w:t xml:space="preserve">Find the general solution to this non-homogeneous ODE.  Note that your answer will have a term in it which is a function of </w:t>
      </w:r>
      <w:r>
        <w:rPr>
          <w:i/>
          <w:sz w:val="24"/>
        </w:rPr>
        <w:t>v</w:t>
      </w:r>
      <w:r>
        <w:rPr>
          <w:sz w:val="24"/>
        </w:rPr>
        <w:t>.</w:t>
      </w:r>
    </w:p>
    <w:p w:rsidR="00297257" w:rsidRDefault="00605496" w:rsidP="002F7F05">
      <w:pPr>
        <w:numPr>
          <w:ilvl w:val="0"/>
          <w:numId w:val="3"/>
        </w:numPr>
        <w:tabs>
          <w:tab w:val="clear" w:pos="420"/>
          <w:tab w:val="num" w:pos="840"/>
        </w:tabs>
        <w:ind w:left="840"/>
        <w:jc w:val="both"/>
        <w:rPr>
          <w:sz w:val="24"/>
        </w:rPr>
      </w:pPr>
      <w:r>
        <w:rPr>
          <w:sz w:val="24"/>
        </w:rPr>
        <w:t xml:space="preserve">Determine </w:t>
      </w:r>
      <w:r w:rsidR="00B464D7">
        <w:rPr>
          <w:sz w:val="24"/>
        </w:rPr>
        <w:t>the</w:t>
      </w:r>
      <w:r>
        <w:rPr>
          <w:sz w:val="24"/>
        </w:rPr>
        <w:t xml:space="preserve"> value of </w:t>
      </w:r>
      <w:r>
        <w:rPr>
          <w:i/>
          <w:sz w:val="24"/>
        </w:rPr>
        <w:t>v</w:t>
      </w:r>
      <w:r>
        <w:rPr>
          <w:sz w:val="24"/>
        </w:rPr>
        <w:t xml:space="preserve"> for which the solution </w:t>
      </w:r>
      <w:r w:rsidR="00352F6B">
        <w:rPr>
          <w:sz w:val="24"/>
        </w:rPr>
        <w:t xml:space="preserve">is undefined </w:t>
      </w:r>
      <w:r>
        <w:rPr>
          <w:sz w:val="24"/>
        </w:rPr>
        <w:t>(you should present your final answer in miles per hour, as opposed to feet per second).</w:t>
      </w:r>
      <w:r w:rsidR="00B464D7">
        <w:rPr>
          <w:sz w:val="24"/>
        </w:rPr>
        <w:t xml:space="preserve"> </w:t>
      </w:r>
    </w:p>
    <w:p w:rsidR="005C4D1D" w:rsidRDefault="00352F6B" w:rsidP="002F7F05">
      <w:pPr>
        <w:numPr>
          <w:ilvl w:val="0"/>
          <w:numId w:val="3"/>
        </w:numPr>
        <w:tabs>
          <w:tab w:val="clear" w:pos="420"/>
          <w:tab w:val="num" w:pos="840"/>
        </w:tabs>
        <w:ind w:left="840"/>
        <w:jc w:val="both"/>
        <w:rPr>
          <w:sz w:val="24"/>
        </w:rPr>
      </w:pPr>
      <w:r>
        <w:rPr>
          <w:sz w:val="24"/>
        </w:rPr>
        <w:t>For a set of initial values</w:t>
      </w:r>
      <w:r w:rsidRPr="00352F6B">
        <w:rPr>
          <w:position w:val="-10"/>
          <w:sz w:val="24"/>
        </w:rPr>
        <w:object w:dxaOrig="859" w:dyaOrig="320">
          <v:shape id="_x0000_i1026" type="#_x0000_t75" style="width:43pt;height:16pt" o:ole="" fillcolor="window">
            <v:imagedata r:id="rId8" o:title=""/>
          </v:shape>
          <o:OLEObject Type="Embed" ProgID="Equation.3" ShapeID="_x0000_i1026" DrawAspect="Content" ObjectID="_1550649093" r:id="rId9"/>
        </w:object>
      </w:r>
      <w:proofErr w:type="gramStart"/>
      <w:r>
        <w:rPr>
          <w:sz w:val="24"/>
        </w:rPr>
        <w:t xml:space="preserve">, </w:t>
      </w:r>
      <w:proofErr w:type="gramEnd"/>
      <w:r w:rsidRPr="00352F6B">
        <w:rPr>
          <w:position w:val="-10"/>
          <w:sz w:val="24"/>
        </w:rPr>
        <w:object w:dxaOrig="859" w:dyaOrig="320">
          <v:shape id="_x0000_i1027" type="#_x0000_t75" style="width:43pt;height:16pt" o:ole="" fillcolor="window">
            <v:imagedata r:id="rId10" o:title=""/>
          </v:shape>
          <o:OLEObject Type="Embed" ProgID="Equation.3" ShapeID="_x0000_i1027" DrawAspect="Content" ObjectID="_1550649094" r:id="rId11"/>
        </w:object>
      </w:r>
      <w:r w:rsidR="00B464D7">
        <w:rPr>
          <w:sz w:val="24"/>
        </w:rPr>
        <w:t xml:space="preserve">, graph the solutions for a few values of </w:t>
      </w:r>
      <w:r w:rsidR="00B464D7">
        <w:rPr>
          <w:i/>
          <w:sz w:val="24"/>
        </w:rPr>
        <w:t>v</w:t>
      </w:r>
      <w:r w:rsidR="00B464D7">
        <w:rPr>
          <w:sz w:val="24"/>
        </w:rPr>
        <w:t xml:space="preserve"> near your answer in part b and not so near.  Discuss the differences in these graphs and the importance of the special value of </w:t>
      </w:r>
      <w:r w:rsidR="00B464D7">
        <w:rPr>
          <w:i/>
          <w:sz w:val="24"/>
        </w:rPr>
        <w:t>v</w:t>
      </w:r>
      <w:r w:rsidR="00B464D7">
        <w:rPr>
          <w:sz w:val="24"/>
        </w:rPr>
        <w:t xml:space="preserve"> in part b.  (Hint:  Th</w:t>
      </w:r>
      <w:r w:rsidR="00927901">
        <w:rPr>
          <w:sz w:val="24"/>
        </w:rPr>
        <w:t>is special</w:t>
      </w:r>
      <w:r w:rsidR="00B464D7">
        <w:rPr>
          <w:sz w:val="24"/>
        </w:rPr>
        <w:t xml:space="preserve"> value of </w:t>
      </w:r>
      <w:r w:rsidR="00B464D7">
        <w:rPr>
          <w:i/>
          <w:sz w:val="24"/>
        </w:rPr>
        <w:t>v</w:t>
      </w:r>
      <w:r w:rsidR="00B464D7">
        <w:rPr>
          <w:sz w:val="24"/>
        </w:rPr>
        <w:t xml:space="preserve"> induces what is called resonance in the car).</w:t>
      </w:r>
    </w:p>
    <w:p w:rsidR="00297257" w:rsidRDefault="001B3532" w:rsidP="002F7F05">
      <w:pPr>
        <w:numPr>
          <w:ilvl w:val="0"/>
          <w:numId w:val="3"/>
        </w:numPr>
        <w:tabs>
          <w:tab w:val="clear" w:pos="420"/>
          <w:tab w:val="num" w:pos="840"/>
        </w:tabs>
        <w:ind w:left="840"/>
        <w:jc w:val="both"/>
        <w:rPr>
          <w:sz w:val="24"/>
        </w:rPr>
      </w:pPr>
      <w:r>
        <w:rPr>
          <w:sz w:val="24"/>
        </w:rPr>
        <w:t>Read Section 7.1 and w</w:t>
      </w:r>
      <w:bookmarkStart w:id="0" w:name="_GoBack"/>
      <w:bookmarkEnd w:id="0"/>
      <w:r w:rsidR="005C4D1D">
        <w:rPr>
          <w:sz w:val="24"/>
        </w:rPr>
        <w:t>rite the IVP (the ODE with the initial conditions in part (c)) as a non-homogeneous first order system of ODEs.  We will learn how to solve such a system in time.</w:t>
      </w:r>
    </w:p>
    <w:p w:rsidR="00011D00" w:rsidRDefault="00011D00" w:rsidP="00011D00">
      <w:pPr>
        <w:jc w:val="both"/>
        <w:rPr>
          <w:sz w:val="24"/>
        </w:rPr>
      </w:pPr>
    </w:p>
    <w:p w:rsidR="002F7F05" w:rsidRDefault="002F7F05"/>
    <w:sectPr w:rsidR="002F7F0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6094A"/>
    <w:multiLevelType w:val="singleLevel"/>
    <w:tmpl w:val="223A6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47E2D61"/>
    <w:multiLevelType w:val="singleLevel"/>
    <w:tmpl w:val="3A0AF6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55806639"/>
    <w:multiLevelType w:val="singleLevel"/>
    <w:tmpl w:val="DFC2BC5A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05"/>
    <w:rsid w:val="00011D00"/>
    <w:rsid w:val="000232AC"/>
    <w:rsid w:val="00060026"/>
    <w:rsid w:val="001B3532"/>
    <w:rsid w:val="00297257"/>
    <w:rsid w:val="002F6885"/>
    <w:rsid w:val="002F7F05"/>
    <w:rsid w:val="00352F6B"/>
    <w:rsid w:val="00352FBE"/>
    <w:rsid w:val="005C4D1D"/>
    <w:rsid w:val="005E568C"/>
    <w:rsid w:val="005F2F07"/>
    <w:rsid w:val="00605496"/>
    <w:rsid w:val="00703AB6"/>
    <w:rsid w:val="008362BA"/>
    <w:rsid w:val="008B2F84"/>
    <w:rsid w:val="00927901"/>
    <w:rsid w:val="00A96D06"/>
    <w:rsid w:val="00AD24A7"/>
    <w:rsid w:val="00B464D7"/>
    <w:rsid w:val="00C251DC"/>
    <w:rsid w:val="00CF5182"/>
    <w:rsid w:val="00D8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5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5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221</vt:lpstr>
    </vt:vector>
  </TitlesOfParts>
  <Company>American University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221</dc:title>
  <dc:creator>Richard Brown</dc:creator>
  <cp:lastModifiedBy>Richard Brown</cp:lastModifiedBy>
  <cp:revision>2</cp:revision>
  <cp:lastPrinted>2006-02-15T15:17:00Z</cp:lastPrinted>
  <dcterms:created xsi:type="dcterms:W3CDTF">2017-03-10T16:05:00Z</dcterms:created>
  <dcterms:modified xsi:type="dcterms:W3CDTF">2017-03-10T16:05:00Z</dcterms:modified>
</cp:coreProperties>
</file>